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02" w:rsidRDefault="00FC65AD">
      <w:pPr>
        <w:widowControl/>
        <w:spacing w:line="560" w:lineRule="exact"/>
        <w:rPr>
          <w:rFonts w:ascii="黑体" w:eastAsia="黑体" w:hAnsi="黑体" w:cs="黑体"/>
          <w:color w:val="333333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333333"/>
          <w:kern w:val="0"/>
          <w:sz w:val="30"/>
          <w:szCs w:val="30"/>
        </w:rPr>
        <w:t>附件</w:t>
      </w:r>
      <w:r>
        <w:rPr>
          <w:rFonts w:ascii="黑体" w:eastAsia="黑体" w:hAnsi="黑体" w:cs="黑体" w:hint="eastAsia"/>
          <w:color w:val="333333"/>
          <w:kern w:val="0"/>
          <w:sz w:val="30"/>
          <w:szCs w:val="30"/>
        </w:rPr>
        <w:t>2</w:t>
      </w:r>
    </w:p>
    <w:p w:rsidR="00836702" w:rsidRDefault="00836702">
      <w:pPr>
        <w:pStyle w:val="a0"/>
        <w:spacing w:before="0" w:after="0" w:line="560" w:lineRule="exact"/>
        <w:jc w:val="both"/>
      </w:pPr>
    </w:p>
    <w:p w:rsidR="00836702" w:rsidRDefault="00FC65AD">
      <w:pPr>
        <w:pStyle w:val="1"/>
        <w:spacing w:line="560" w:lineRule="exact"/>
        <w:ind w:left="0" w:right="0" w:firstLine="0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4"/>
          <w:sz w:val="44"/>
          <w:szCs w:val="44"/>
        </w:rPr>
        <w:t>内蒙古自治区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年度定向选调</w:t>
      </w:r>
    </w:p>
    <w:p w:rsidR="00836702" w:rsidRDefault="00FC65AD">
      <w:pPr>
        <w:pStyle w:val="1"/>
        <w:spacing w:line="560" w:lineRule="exact"/>
        <w:ind w:left="0" w:right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应届优秀大学毕业生</w:t>
      </w:r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线上面试考生须知</w:t>
      </w:r>
    </w:p>
    <w:p w:rsidR="00836702" w:rsidRDefault="00836702">
      <w:pPr>
        <w:pStyle w:val="a4"/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36702" w:rsidRDefault="00FC65AD">
      <w:pPr>
        <w:pStyle w:val="a4"/>
        <w:spacing w:line="560" w:lineRule="exact"/>
        <w:ind w:firstLineChars="200" w:firstLine="604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pacing w:val="-9"/>
        </w:rPr>
        <w:t>考生须认真阅读本须知的所有内容，并按要求做好各项准备</w:t>
      </w:r>
      <w:r>
        <w:rPr>
          <w:rFonts w:ascii="仿宋_GB2312" w:eastAsia="仿宋_GB2312" w:hAnsi="仿宋_GB2312" w:cs="仿宋_GB2312" w:hint="eastAsia"/>
        </w:rPr>
        <w:t>工作。</w:t>
      </w:r>
    </w:p>
    <w:p w:rsidR="00836702" w:rsidRDefault="00FC65AD">
      <w:pPr>
        <w:pStyle w:val="a4"/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一、面试方式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8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</w:rPr>
        <w:t>（</w:t>
      </w:r>
      <w:r>
        <w:rPr>
          <w:rFonts w:ascii="仿宋_GB2312" w:eastAsia="仿宋_GB2312" w:hAnsi="仿宋_GB2312" w:cs="仿宋_GB2312" w:hint="eastAsia"/>
          <w:spacing w:val="-3"/>
          <w:sz w:val="32"/>
        </w:rPr>
        <w:t>一）</w:t>
      </w:r>
      <w:r>
        <w:rPr>
          <w:rFonts w:ascii="仿宋_GB2312" w:eastAsia="仿宋_GB2312" w:hAnsi="仿宋_GB2312" w:cs="仿宋_GB2312" w:hint="eastAsia"/>
          <w:spacing w:val="-3"/>
          <w:sz w:val="32"/>
        </w:rPr>
        <w:t>本次面试采取线上方式统一开展，使用旁路视频监测、系</w:t>
      </w:r>
      <w:r>
        <w:rPr>
          <w:rFonts w:ascii="仿宋_GB2312" w:eastAsia="仿宋_GB2312" w:hAnsi="仿宋_GB2312" w:cs="仿宋_GB2312" w:hint="eastAsia"/>
          <w:spacing w:val="-6"/>
          <w:sz w:val="32"/>
        </w:rPr>
        <w:t>统监测相结合的方式实现</w:t>
      </w:r>
      <w:r>
        <w:rPr>
          <w:rFonts w:ascii="仿宋_GB2312" w:eastAsia="仿宋_GB2312" w:hAnsi="仿宋_GB2312" w:cs="仿宋_GB2312" w:hint="eastAsia"/>
          <w:spacing w:val="-6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AI</w:t>
      </w:r>
      <w:r>
        <w:rPr>
          <w:rFonts w:ascii="仿宋_GB2312" w:eastAsia="仿宋_GB2312" w:hAnsi="仿宋_GB2312" w:cs="仿宋_GB2312" w:hint="eastAsia"/>
          <w:spacing w:val="-1"/>
          <w:sz w:val="32"/>
        </w:rPr>
        <w:t>智能监考，同时辅以人工远程监考</w:t>
      </w:r>
      <w:r>
        <w:rPr>
          <w:rFonts w:ascii="仿宋_GB2312" w:eastAsia="仿宋_GB2312" w:hAnsi="仿宋_GB2312" w:cs="仿宋_GB2312" w:hint="eastAsia"/>
          <w:sz w:val="32"/>
        </w:rPr>
        <w:t>方式进行监考。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8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</w:rPr>
        <w:t>（</w:t>
      </w:r>
      <w:r>
        <w:rPr>
          <w:rFonts w:ascii="仿宋_GB2312" w:eastAsia="仿宋_GB2312" w:hAnsi="仿宋_GB2312" w:cs="仿宋_GB2312" w:hint="eastAsia"/>
          <w:spacing w:val="-3"/>
          <w:sz w:val="32"/>
        </w:rPr>
        <w:t>二）</w:t>
      </w:r>
      <w:r>
        <w:rPr>
          <w:rFonts w:ascii="仿宋_GB2312" w:eastAsia="仿宋_GB2312" w:hAnsi="仿宋_GB2312" w:cs="仿宋_GB2312" w:hint="eastAsia"/>
          <w:spacing w:val="-3"/>
          <w:sz w:val="32"/>
        </w:rPr>
        <w:t>面试总时长共</w:t>
      </w:r>
      <w:r>
        <w:rPr>
          <w:rFonts w:ascii="仿宋_GB2312" w:eastAsia="仿宋_GB2312" w:hAnsi="仿宋_GB2312" w:cs="仿宋_GB2312" w:hint="eastAsia"/>
          <w:sz w:val="32"/>
        </w:rPr>
        <w:t>8</w:t>
      </w:r>
      <w:r>
        <w:rPr>
          <w:rFonts w:ascii="仿宋_GB2312" w:eastAsia="仿宋_GB2312" w:hAnsi="仿宋_GB2312" w:cs="仿宋_GB2312" w:hint="eastAsia"/>
          <w:spacing w:val="-1"/>
          <w:sz w:val="32"/>
        </w:rPr>
        <w:t>分钟，考生在此时间段内要完成阅读试</w:t>
      </w:r>
      <w:r>
        <w:rPr>
          <w:rFonts w:ascii="仿宋_GB2312" w:eastAsia="仿宋_GB2312" w:hAnsi="仿宋_GB2312" w:cs="仿宋_GB2312" w:hint="eastAsia"/>
          <w:sz w:val="32"/>
        </w:rPr>
        <w:t>题</w:t>
      </w:r>
      <w:r>
        <w:rPr>
          <w:rFonts w:ascii="仿宋_GB2312" w:eastAsia="仿宋_GB2312" w:hAnsi="仿宋_GB2312" w:cs="仿宋_GB2312" w:hint="eastAsia"/>
          <w:sz w:val="32"/>
        </w:rPr>
        <w:t>、</w:t>
      </w:r>
      <w:r>
        <w:rPr>
          <w:rFonts w:ascii="仿宋_GB2312" w:eastAsia="仿宋_GB2312" w:hAnsi="仿宋_GB2312" w:cs="仿宋_GB2312" w:hint="eastAsia"/>
          <w:sz w:val="32"/>
        </w:rPr>
        <w:t>思考试题、</w:t>
      </w:r>
      <w:r>
        <w:rPr>
          <w:rFonts w:ascii="仿宋_GB2312" w:eastAsia="仿宋_GB2312" w:hAnsi="仿宋_GB2312" w:cs="仿宋_GB2312" w:hint="eastAsia"/>
          <w:sz w:val="32"/>
        </w:rPr>
        <w:t>录制视频等工作。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16"/>
        <w:rPr>
          <w:rFonts w:ascii="仿宋_GB2312" w:eastAsia="仿宋_GB2312" w:hAnsi="仿宋_GB2312" w:cs="仿宋_GB2312"/>
          <w:spacing w:val="-6"/>
          <w:sz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</w:rPr>
        <w:t>（</w:t>
      </w:r>
      <w:r>
        <w:rPr>
          <w:rFonts w:ascii="仿宋_GB2312" w:eastAsia="仿宋_GB2312" w:hAnsi="仿宋_GB2312" w:cs="仿宋_GB2312" w:hint="eastAsia"/>
          <w:spacing w:val="-6"/>
          <w:sz w:val="32"/>
        </w:rPr>
        <w:t>三）</w:t>
      </w:r>
      <w:r>
        <w:rPr>
          <w:rFonts w:ascii="仿宋_GB2312" w:eastAsia="仿宋_GB2312" w:hAnsi="仿宋_GB2312" w:cs="仿宋_GB2312" w:hint="eastAsia"/>
          <w:spacing w:val="-6"/>
          <w:sz w:val="32"/>
        </w:rPr>
        <w:t>考生须按照试题顺序</w:t>
      </w:r>
      <w:r>
        <w:rPr>
          <w:rFonts w:ascii="仿宋_GB2312" w:eastAsia="仿宋_GB2312" w:hAnsi="仿宋_GB2312" w:cs="仿宋_GB2312" w:hint="eastAsia"/>
          <w:spacing w:val="-6"/>
          <w:sz w:val="32"/>
        </w:rPr>
        <w:t>逐</w:t>
      </w:r>
      <w:r>
        <w:rPr>
          <w:rFonts w:ascii="仿宋_GB2312" w:eastAsia="仿宋_GB2312" w:hAnsi="仿宋_GB2312" w:cs="仿宋_GB2312" w:hint="eastAsia"/>
          <w:spacing w:val="-6"/>
          <w:sz w:val="32"/>
        </w:rPr>
        <w:t>一作答</w:t>
      </w:r>
      <w:r>
        <w:rPr>
          <w:rFonts w:ascii="仿宋_GB2312" w:eastAsia="仿宋_GB2312" w:hAnsi="仿宋_GB2312" w:cs="仿宋_GB2312" w:hint="eastAsia"/>
          <w:spacing w:val="-6"/>
          <w:sz w:val="32"/>
        </w:rPr>
        <w:t>并</w:t>
      </w:r>
      <w:r>
        <w:rPr>
          <w:rFonts w:ascii="仿宋_GB2312" w:eastAsia="仿宋_GB2312" w:hAnsi="仿宋_GB2312" w:cs="仿宋_GB2312" w:hint="eastAsia"/>
          <w:spacing w:val="-6"/>
          <w:sz w:val="32"/>
        </w:rPr>
        <w:t>录制视频。面试时间满</w:t>
      </w:r>
      <w:r>
        <w:rPr>
          <w:rFonts w:ascii="仿宋_GB2312" w:eastAsia="仿宋_GB2312" w:hAnsi="仿宋_GB2312" w:cs="仿宋_GB2312" w:hint="eastAsia"/>
          <w:spacing w:val="-6"/>
          <w:sz w:val="32"/>
        </w:rPr>
        <w:t>8</w:t>
      </w:r>
      <w:r>
        <w:rPr>
          <w:rFonts w:ascii="仿宋_GB2312" w:eastAsia="仿宋_GB2312" w:hAnsi="仿宋_GB2312" w:cs="仿宋_GB2312" w:hint="eastAsia"/>
          <w:spacing w:val="-6"/>
          <w:sz w:val="32"/>
        </w:rPr>
        <w:t>分钟后，即使尚有试题未作答完成，系统也会自动结束作答。</w:t>
      </w:r>
    </w:p>
    <w:p w:rsidR="00836702" w:rsidRDefault="00FC65AD" w:rsidP="0000430F">
      <w:pPr>
        <w:pStyle w:val="a9"/>
        <w:tabs>
          <w:tab w:val="left" w:pos="1000"/>
        </w:tabs>
        <w:spacing w:line="560" w:lineRule="exact"/>
        <w:ind w:left="0" w:firstLineChars="200" w:firstLine="645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10"/>
          <w:w w:val="95"/>
          <w:sz w:val="32"/>
        </w:rPr>
        <w:t>（</w:t>
      </w:r>
      <w:r>
        <w:rPr>
          <w:rFonts w:ascii="仿宋_GB2312" w:eastAsia="仿宋_GB2312" w:hAnsi="仿宋_GB2312" w:cs="仿宋_GB2312" w:hint="eastAsia"/>
          <w:spacing w:val="10"/>
          <w:w w:val="95"/>
          <w:sz w:val="32"/>
        </w:rPr>
        <w:t>四）</w:t>
      </w:r>
      <w:r>
        <w:rPr>
          <w:rFonts w:ascii="仿宋_GB2312" w:eastAsia="仿宋_GB2312" w:hAnsi="仿宋_GB2312" w:cs="仿宋_GB2312" w:hint="eastAsia"/>
          <w:spacing w:val="10"/>
          <w:w w:val="95"/>
          <w:sz w:val="32"/>
        </w:rPr>
        <w:t>考生答题完毕后可点击交卷或待考试时间结束后面试系</w:t>
      </w:r>
      <w:r>
        <w:rPr>
          <w:rFonts w:ascii="仿宋_GB2312" w:eastAsia="仿宋_GB2312" w:hAnsi="仿宋_GB2312" w:cs="仿宋_GB2312" w:hint="eastAsia"/>
          <w:spacing w:val="10"/>
          <w:sz w:val="32"/>
        </w:rPr>
        <w:t>统自动交卷，考试时间以系统显示时间为准。</w:t>
      </w:r>
    </w:p>
    <w:p w:rsidR="00836702" w:rsidRDefault="00FC65AD">
      <w:pPr>
        <w:pStyle w:val="a4"/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二、考前准备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4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</w:rPr>
        <w:t>（</w:t>
      </w:r>
      <w:r>
        <w:rPr>
          <w:rFonts w:ascii="仿宋_GB2312" w:eastAsia="仿宋_GB2312" w:hAnsi="仿宋_GB2312" w:cs="仿宋_GB2312" w:hint="eastAsia"/>
          <w:spacing w:val="-4"/>
          <w:sz w:val="32"/>
        </w:rPr>
        <w:t>一）</w:t>
      </w:r>
      <w:r>
        <w:rPr>
          <w:rFonts w:ascii="仿宋_GB2312" w:eastAsia="仿宋_GB2312" w:hAnsi="仿宋_GB2312" w:cs="仿宋_GB2312" w:hint="eastAsia"/>
          <w:spacing w:val="-4"/>
          <w:sz w:val="32"/>
        </w:rPr>
        <w:t>请考生确保面试环境安静，考试设备和网速优良。由于考</w:t>
      </w:r>
      <w:r>
        <w:rPr>
          <w:rFonts w:ascii="仿宋_GB2312" w:eastAsia="仿宋_GB2312" w:hAnsi="仿宋_GB2312" w:cs="仿宋_GB2312" w:hint="eastAsia"/>
          <w:sz w:val="32"/>
        </w:rPr>
        <w:t>生设备和网速等造成考试失败的，责任自负。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  <w:sectPr w:rsidR="00836702">
          <w:footerReference w:type="even" r:id="rId8"/>
          <w:footerReference w:type="default" r:id="rId9"/>
          <w:pgSz w:w="11910" w:h="16840"/>
          <w:pgMar w:top="1580" w:right="1200" w:bottom="1200" w:left="1480" w:header="0" w:footer="1001" w:gutter="0"/>
          <w:cols w:space="720"/>
        </w:sectPr>
      </w:pP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 w:hint="eastAsia"/>
          <w:sz w:val="32"/>
        </w:rPr>
        <w:t>二）</w:t>
      </w:r>
      <w:r>
        <w:rPr>
          <w:rFonts w:ascii="仿宋_GB2312" w:eastAsia="仿宋_GB2312" w:hAnsi="仿宋_GB2312" w:cs="仿宋_GB2312" w:hint="eastAsia"/>
          <w:sz w:val="32"/>
        </w:rPr>
        <w:t>请考生确保放置电脑的桌面整洁，允许使用铅笔、</w:t>
      </w:r>
      <w:r>
        <w:rPr>
          <w:rFonts w:ascii="仿宋_GB2312" w:eastAsia="仿宋_GB2312" w:hAnsi="仿宋_GB2312" w:cs="仿宋_GB2312" w:hint="eastAsia"/>
          <w:sz w:val="32"/>
        </w:rPr>
        <w:t>1</w:t>
      </w:r>
      <w:r>
        <w:rPr>
          <w:rFonts w:ascii="仿宋_GB2312" w:eastAsia="仿宋_GB2312" w:hAnsi="仿宋_GB2312" w:cs="仿宋_GB2312" w:hint="eastAsia"/>
          <w:spacing w:val="-7"/>
          <w:sz w:val="32"/>
        </w:rPr>
        <w:t>张空</w:t>
      </w:r>
      <w:r>
        <w:rPr>
          <w:rFonts w:ascii="仿宋_GB2312" w:eastAsia="仿宋_GB2312" w:hAnsi="仿宋_GB2312" w:cs="仿宋_GB2312" w:hint="eastAsia"/>
          <w:spacing w:val="-11"/>
          <w:sz w:val="32"/>
        </w:rPr>
        <w:t>白草稿纸，不允许摆放其他与面试无关的物品，包括但不限于其</w:t>
      </w:r>
      <w:r>
        <w:rPr>
          <w:rFonts w:ascii="仿宋_GB2312" w:eastAsia="仿宋_GB2312" w:hAnsi="仿宋_GB2312" w:cs="仿宋_GB2312" w:hint="eastAsia"/>
          <w:spacing w:val="-11"/>
          <w:sz w:val="32"/>
        </w:rPr>
        <w:t>他通讯和电子设备、书籍、资料、零食、饮品等。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5"/>
          <w:sz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pacing w:val="-5"/>
          <w:sz w:val="32"/>
        </w:rPr>
        <w:t>三）</w:t>
      </w:r>
      <w:r>
        <w:rPr>
          <w:rFonts w:ascii="仿宋_GB2312" w:eastAsia="仿宋_GB2312" w:hAnsi="仿宋_GB2312" w:cs="仿宋_GB2312" w:hint="eastAsia"/>
          <w:spacing w:val="-5"/>
          <w:sz w:val="32"/>
        </w:rPr>
        <w:t>请考生着正常服装考试，不化浓妆，不使用美颜功能，摄</w:t>
      </w:r>
      <w:r>
        <w:rPr>
          <w:rFonts w:ascii="仿宋_GB2312" w:eastAsia="仿宋_GB2312" w:hAnsi="仿宋_GB2312" w:cs="仿宋_GB2312" w:hint="eastAsia"/>
          <w:spacing w:val="-7"/>
          <w:sz w:val="32"/>
        </w:rPr>
        <w:t>像头要准确展现本人正面完整和清晰的脸部，确保考生通过人脸</w:t>
      </w:r>
      <w:r>
        <w:rPr>
          <w:rFonts w:ascii="仿宋_GB2312" w:eastAsia="仿宋_GB2312" w:hAnsi="仿宋_GB2312" w:cs="仿宋_GB2312" w:hint="eastAsia"/>
          <w:sz w:val="32"/>
        </w:rPr>
        <w:t>识别进入面试系统。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5"/>
          <w:sz w:val="32"/>
        </w:rPr>
        <w:t>（</w:t>
      </w:r>
      <w:r>
        <w:rPr>
          <w:rFonts w:ascii="仿宋_GB2312" w:eastAsia="仿宋_GB2312" w:hAnsi="仿宋_GB2312" w:cs="仿宋_GB2312" w:hint="eastAsia"/>
          <w:spacing w:val="-5"/>
          <w:sz w:val="32"/>
        </w:rPr>
        <w:t>四）</w:t>
      </w:r>
      <w:r>
        <w:rPr>
          <w:rFonts w:ascii="仿宋_GB2312" w:eastAsia="仿宋_GB2312" w:hAnsi="仿宋_GB2312" w:cs="仿宋_GB2312" w:hint="eastAsia"/>
          <w:spacing w:val="-5"/>
          <w:sz w:val="32"/>
        </w:rPr>
        <w:t>请考生进入面试系统前，关闭电脑上与面试无关的网页和</w:t>
      </w:r>
      <w:r>
        <w:rPr>
          <w:rFonts w:ascii="仿宋_GB2312" w:eastAsia="仿宋_GB2312" w:hAnsi="仿宋_GB2312" w:cs="仿宋_GB2312" w:hint="eastAsia"/>
          <w:spacing w:val="-12"/>
          <w:sz w:val="32"/>
        </w:rPr>
        <w:t>软件，包括但不限于安全卫士、电脑管家及各类通信软件等，以</w:t>
      </w:r>
      <w:r>
        <w:rPr>
          <w:rFonts w:ascii="仿宋_GB2312" w:eastAsia="仿宋_GB2312" w:hAnsi="仿宋_GB2312" w:cs="仿宋_GB2312" w:hint="eastAsia"/>
          <w:sz w:val="32"/>
        </w:rPr>
        <w:t>免因软件被动弹窗被系统判定为作弊等异常情况出现。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8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</w:rPr>
        <w:t>（</w:t>
      </w:r>
      <w:r>
        <w:rPr>
          <w:rFonts w:ascii="仿宋_GB2312" w:eastAsia="仿宋_GB2312" w:hAnsi="仿宋_GB2312" w:cs="仿宋_GB2312" w:hint="eastAsia"/>
          <w:spacing w:val="-3"/>
          <w:sz w:val="32"/>
        </w:rPr>
        <w:t>五）</w:t>
      </w:r>
      <w:r>
        <w:rPr>
          <w:rFonts w:ascii="仿宋_GB2312" w:eastAsia="仿宋_GB2312" w:hAnsi="仿宋_GB2312" w:cs="仿宋_GB2312" w:hint="eastAsia"/>
          <w:spacing w:val="-3"/>
          <w:sz w:val="32"/>
        </w:rPr>
        <w:t>考生模拟考试环境和正式考试环境须保持一致，模拟考试</w:t>
      </w:r>
      <w:r>
        <w:rPr>
          <w:rFonts w:ascii="仿宋_GB2312" w:eastAsia="仿宋_GB2312" w:hAnsi="仿宋_GB2312" w:cs="仿宋_GB2312" w:hint="eastAsia"/>
          <w:sz w:val="32"/>
        </w:rPr>
        <w:t>后硬件设备和考试环境不能改动。</w:t>
      </w:r>
    </w:p>
    <w:p w:rsidR="00836702" w:rsidRDefault="00FC65AD">
      <w:pPr>
        <w:pStyle w:val="a4"/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三、登录要求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 w:hint="eastAsia"/>
          <w:sz w:val="32"/>
        </w:rPr>
        <w:t>一）</w:t>
      </w:r>
      <w:r>
        <w:rPr>
          <w:rFonts w:ascii="仿宋_GB2312" w:eastAsia="仿宋_GB2312" w:hAnsi="仿宋_GB2312" w:cs="仿宋_GB2312" w:hint="eastAsia"/>
          <w:sz w:val="32"/>
        </w:rPr>
        <w:t>考生应于</w:t>
      </w:r>
      <w:r>
        <w:rPr>
          <w:rFonts w:ascii="黑体" w:eastAsia="黑体" w:hAnsi="黑体" w:cs="黑体" w:hint="eastAsia"/>
          <w:sz w:val="32"/>
        </w:rPr>
        <w:t xml:space="preserve"> 2023 </w:t>
      </w:r>
      <w:r>
        <w:rPr>
          <w:rFonts w:ascii="黑体" w:eastAsia="黑体" w:hAnsi="黑体" w:cs="黑体" w:hint="eastAsia"/>
          <w:sz w:val="32"/>
        </w:rPr>
        <w:t>年</w:t>
      </w:r>
      <w:r>
        <w:rPr>
          <w:rFonts w:ascii="黑体" w:eastAsia="黑体" w:hAnsi="黑体" w:cs="黑体" w:hint="eastAsia"/>
          <w:sz w:val="32"/>
        </w:rPr>
        <w:t xml:space="preserve">1 </w:t>
      </w:r>
      <w:r>
        <w:rPr>
          <w:rFonts w:ascii="黑体" w:eastAsia="黑体" w:hAnsi="黑体" w:cs="黑体" w:hint="eastAsia"/>
          <w:sz w:val="32"/>
        </w:rPr>
        <w:t>月</w:t>
      </w:r>
      <w:r>
        <w:rPr>
          <w:rFonts w:ascii="黑体" w:eastAsia="黑体" w:hAnsi="黑体" w:cs="黑体" w:hint="eastAsia"/>
          <w:sz w:val="32"/>
        </w:rPr>
        <w:t xml:space="preserve">16 </w:t>
      </w:r>
      <w:r>
        <w:rPr>
          <w:rFonts w:ascii="黑体" w:eastAsia="黑体" w:hAnsi="黑体" w:cs="黑体" w:hint="eastAsia"/>
          <w:sz w:val="32"/>
        </w:rPr>
        <w:t>日（星期一）下午</w:t>
      </w:r>
      <w:r>
        <w:rPr>
          <w:rFonts w:ascii="黑体" w:eastAsia="黑体" w:hAnsi="黑体" w:cs="黑体" w:hint="eastAsia"/>
          <w:sz w:val="32"/>
        </w:rPr>
        <w:t xml:space="preserve"> 13:00 </w:t>
      </w:r>
      <w:r>
        <w:rPr>
          <w:rFonts w:ascii="仿宋_GB2312" w:eastAsia="仿宋_GB2312" w:hAnsi="仿宋_GB2312" w:cs="仿宋_GB2312" w:hint="eastAsia"/>
          <w:sz w:val="32"/>
        </w:rPr>
        <w:t>准时登录面试系统，完成考试设备和摄像头调试，等待开考。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（二）考生在正式开考（</w:t>
      </w:r>
      <w:r>
        <w:rPr>
          <w:rFonts w:ascii="黑体" w:eastAsia="黑体" w:hAnsi="黑体" w:cs="黑体" w:hint="eastAsia"/>
          <w:sz w:val="32"/>
        </w:rPr>
        <w:t>2023</w:t>
      </w:r>
      <w:r>
        <w:rPr>
          <w:rFonts w:ascii="黑体" w:eastAsia="黑体" w:hAnsi="黑体" w:cs="黑体" w:hint="eastAsia"/>
          <w:sz w:val="32"/>
        </w:rPr>
        <w:t>年</w:t>
      </w:r>
      <w:r>
        <w:rPr>
          <w:rFonts w:ascii="黑体" w:eastAsia="黑体" w:hAnsi="黑体" w:cs="黑体" w:hint="eastAsia"/>
          <w:sz w:val="32"/>
        </w:rPr>
        <w:t xml:space="preserve"> 1</w:t>
      </w:r>
      <w:r>
        <w:rPr>
          <w:rFonts w:ascii="黑体" w:eastAsia="黑体" w:hAnsi="黑体" w:cs="黑体" w:hint="eastAsia"/>
          <w:sz w:val="32"/>
        </w:rPr>
        <w:t>月</w:t>
      </w:r>
      <w:r>
        <w:rPr>
          <w:rFonts w:ascii="黑体" w:eastAsia="黑体" w:hAnsi="黑体" w:cs="黑体" w:hint="eastAsia"/>
          <w:sz w:val="32"/>
        </w:rPr>
        <w:t xml:space="preserve"> 16</w:t>
      </w:r>
      <w:r>
        <w:rPr>
          <w:rFonts w:ascii="黑体" w:eastAsia="黑体" w:hAnsi="黑体" w:cs="黑体" w:hint="eastAsia"/>
          <w:sz w:val="32"/>
        </w:rPr>
        <w:t>日下午</w:t>
      </w:r>
      <w:r>
        <w:rPr>
          <w:rFonts w:ascii="黑体" w:eastAsia="黑体" w:hAnsi="黑体" w:cs="黑体" w:hint="eastAsia"/>
          <w:sz w:val="32"/>
        </w:rPr>
        <w:t>14</w:t>
      </w:r>
      <w:r>
        <w:rPr>
          <w:rFonts w:ascii="黑体" w:eastAsia="黑体" w:hAnsi="黑体" w:cs="黑体" w:hint="eastAsia"/>
          <w:sz w:val="32"/>
        </w:rPr>
        <w:t>点整</w:t>
      </w:r>
      <w:r>
        <w:rPr>
          <w:rFonts w:ascii="仿宋_GB2312" w:eastAsia="仿宋_GB2312" w:hAnsi="仿宋_GB2312" w:cs="仿宋_GB2312" w:hint="eastAsia"/>
          <w:sz w:val="32"/>
        </w:rPr>
        <w:t>）</w:t>
      </w:r>
      <w:r>
        <w:rPr>
          <w:rFonts w:ascii="仿宋_GB2312" w:eastAsia="仿宋_GB2312" w:hAnsi="仿宋_GB2312" w:cs="仿宋_GB2312" w:hint="eastAsia"/>
          <w:sz w:val="32"/>
        </w:rPr>
        <w:t>之后将无法登录面试系统，考生迟到视为自动放弃面试</w:t>
      </w:r>
      <w:r>
        <w:rPr>
          <w:rFonts w:ascii="仿宋_GB2312" w:eastAsia="仿宋_GB2312" w:hAnsi="仿宋_GB2312" w:cs="仿宋_GB2312" w:hint="eastAsia"/>
          <w:sz w:val="32"/>
        </w:rPr>
        <w:t>资格。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 w:hint="eastAsia"/>
          <w:sz w:val="32"/>
        </w:rPr>
        <w:t>三）</w:t>
      </w:r>
      <w:r>
        <w:rPr>
          <w:rFonts w:ascii="仿宋_GB2312" w:eastAsia="仿宋_GB2312" w:hAnsi="仿宋_GB2312" w:cs="仿宋_GB2312" w:hint="eastAsia"/>
          <w:sz w:val="32"/>
        </w:rPr>
        <w:t>考生身份证号为登录面试系统的唯一标识，输入身份证号时，请使用英文输入法输入，身份证号最后一位是“</w:t>
      </w:r>
      <w:r>
        <w:rPr>
          <w:rFonts w:ascii="仿宋_GB2312" w:eastAsia="仿宋_GB2312" w:hAnsi="仿宋_GB2312" w:cs="仿宋_GB2312" w:hint="eastAsia"/>
          <w:sz w:val="32"/>
        </w:rPr>
        <w:t>X</w:t>
      </w:r>
      <w:r>
        <w:rPr>
          <w:rFonts w:ascii="仿宋_GB2312" w:eastAsia="仿宋_GB2312" w:hAnsi="仿宋_GB2312" w:cs="仿宋_GB2312" w:hint="eastAsia"/>
          <w:sz w:val="32"/>
        </w:rPr>
        <w:t>”的，须使用</w:t>
      </w:r>
      <w:r>
        <w:rPr>
          <w:rFonts w:ascii="仿宋_GB2312" w:eastAsia="仿宋_GB2312" w:hAnsi="仿宋_GB2312" w:cs="仿宋_GB2312" w:hint="eastAsia"/>
          <w:sz w:val="32"/>
        </w:rPr>
        <w:t>英文字母大写的“</w:t>
      </w:r>
      <w:r>
        <w:rPr>
          <w:rFonts w:ascii="仿宋_GB2312" w:eastAsia="仿宋_GB2312" w:hAnsi="仿宋_GB2312" w:cs="仿宋_GB2312" w:hint="eastAsia"/>
          <w:sz w:val="32"/>
        </w:rPr>
        <w:t>X</w:t>
      </w:r>
      <w:r>
        <w:rPr>
          <w:rFonts w:ascii="仿宋_GB2312" w:eastAsia="仿宋_GB2312" w:hAnsi="仿宋_GB2312" w:cs="仿宋_GB2312" w:hint="eastAsia"/>
          <w:sz w:val="32"/>
        </w:rPr>
        <w:t>”。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4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</w:rPr>
        <w:t>（</w:t>
      </w:r>
      <w:r>
        <w:rPr>
          <w:rFonts w:ascii="仿宋_GB2312" w:eastAsia="仿宋_GB2312" w:hAnsi="仿宋_GB2312" w:cs="仿宋_GB2312" w:hint="eastAsia"/>
          <w:spacing w:val="-4"/>
          <w:sz w:val="32"/>
        </w:rPr>
        <w:t>四）</w:t>
      </w:r>
      <w:r>
        <w:rPr>
          <w:rFonts w:ascii="仿宋_GB2312" w:eastAsia="仿宋_GB2312" w:hAnsi="仿宋_GB2312" w:cs="仿宋_GB2312" w:hint="eastAsia"/>
          <w:spacing w:val="-4"/>
          <w:sz w:val="32"/>
        </w:rPr>
        <w:t>人脸识别或身份核验未通过的考生，须手持身份证面向前</w:t>
      </w:r>
      <w:r>
        <w:rPr>
          <w:rFonts w:ascii="仿宋_GB2312" w:eastAsia="仿宋_GB2312" w:hAnsi="仿宋_GB2312" w:cs="仿宋_GB2312" w:hint="eastAsia"/>
          <w:sz w:val="32"/>
        </w:rPr>
        <w:t>摄像头进行人工复核。</w:t>
      </w:r>
    </w:p>
    <w:p w:rsidR="00836702" w:rsidRDefault="00FC65AD">
      <w:pPr>
        <w:pStyle w:val="a4"/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</w:t>
      </w:r>
      <w:r>
        <w:rPr>
          <w:rFonts w:ascii="黑体" w:eastAsia="黑体" w:hAnsi="黑体" w:cs="黑体" w:hint="eastAsia"/>
        </w:rPr>
        <w:t>面试期间要求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 w:hint="eastAsia"/>
          <w:sz w:val="32"/>
        </w:rPr>
        <w:t>一）</w:t>
      </w:r>
      <w:r>
        <w:rPr>
          <w:rFonts w:ascii="仿宋_GB2312" w:eastAsia="仿宋_GB2312" w:hAnsi="仿宋_GB2312" w:cs="仿宋_GB2312" w:hint="eastAsia"/>
          <w:sz w:val="32"/>
        </w:rPr>
        <w:t>面试过程中，客户端将会全程锁屏（考生强制退出锁屏</w:t>
      </w:r>
      <w:r>
        <w:rPr>
          <w:rFonts w:ascii="仿宋_GB2312" w:eastAsia="仿宋_GB2312" w:hAnsi="仿宋_GB2312" w:cs="仿宋_GB2312" w:hint="eastAsia"/>
          <w:sz w:val="32"/>
        </w:rPr>
        <w:t xml:space="preserve"> 2</w:t>
      </w:r>
      <w:r>
        <w:rPr>
          <w:rFonts w:ascii="仿宋_GB2312" w:eastAsia="仿宋_GB2312" w:hAnsi="仿宋_GB2312" w:cs="仿宋_GB2312" w:hint="eastAsia"/>
          <w:sz w:val="32"/>
        </w:rPr>
        <w:t>次及以上将不再被允许进入）并开启全程视频监控，请确保</w:t>
      </w:r>
      <w:r>
        <w:rPr>
          <w:rFonts w:ascii="仿宋_GB2312" w:eastAsia="仿宋_GB2312" w:hAnsi="仿宋_GB2312" w:cs="仿宋_GB2312" w:hint="eastAsia"/>
          <w:sz w:val="32"/>
        </w:rPr>
        <w:t>本人参考且无任何违纪行为。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</w:rPr>
        <w:t>二）</w:t>
      </w:r>
      <w:r>
        <w:rPr>
          <w:rFonts w:ascii="仿宋_GB2312" w:eastAsia="仿宋_GB2312" w:hAnsi="仿宋_GB2312" w:cs="仿宋_GB2312" w:hint="eastAsia"/>
          <w:sz w:val="32"/>
        </w:rPr>
        <w:t>面试过程中，考生应全程保持脸部始终完整位于前机位监控范围</w:t>
      </w:r>
      <w:r>
        <w:rPr>
          <w:rFonts w:ascii="仿宋_GB2312" w:eastAsia="仿宋_GB2312" w:hAnsi="仿宋_GB2312" w:cs="仿宋_GB2312" w:hint="eastAsia"/>
          <w:spacing w:val="-13"/>
          <w:sz w:val="32"/>
        </w:rPr>
        <w:t>内，保证电脑屏幕和桌面环境完整位于旁路视频监控范围</w:t>
      </w:r>
      <w:r>
        <w:rPr>
          <w:rFonts w:ascii="仿宋_GB2312" w:eastAsia="仿宋_GB2312" w:hAnsi="仿宋_GB2312" w:cs="仿宋_GB2312" w:hint="eastAsia"/>
          <w:sz w:val="32"/>
        </w:rPr>
        <w:t>内。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4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</w:rPr>
        <w:t>（</w:t>
      </w:r>
      <w:r>
        <w:rPr>
          <w:rFonts w:ascii="仿宋_GB2312" w:eastAsia="仿宋_GB2312" w:hAnsi="仿宋_GB2312" w:cs="仿宋_GB2312" w:hint="eastAsia"/>
          <w:spacing w:val="-4"/>
          <w:sz w:val="32"/>
        </w:rPr>
        <w:t>三）</w:t>
      </w:r>
      <w:r>
        <w:rPr>
          <w:rFonts w:ascii="仿宋_GB2312" w:eastAsia="仿宋_GB2312" w:hAnsi="仿宋_GB2312" w:cs="仿宋_GB2312" w:hint="eastAsia"/>
          <w:spacing w:val="-4"/>
          <w:sz w:val="32"/>
        </w:rPr>
        <w:t>面试过程中，如遇网络掉线等状况，请在面试结束前及时</w:t>
      </w:r>
      <w:r>
        <w:rPr>
          <w:rFonts w:ascii="仿宋_GB2312" w:eastAsia="仿宋_GB2312" w:hAnsi="仿宋_GB2312" w:cs="仿宋_GB2312" w:hint="eastAsia"/>
          <w:spacing w:val="-13"/>
          <w:sz w:val="32"/>
        </w:rPr>
        <w:t>恢复网络重新登录进行作答，考生可选择重新作答</w:t>
      </w:r>
      <w:r>
        <w:rPr>
          <w:rFonts w:ascii="仿宋_GB2312" w:eastAsia="仿宋_GB2312" w:hAnsi="仿宋_GB2312" w:cs="仿宋_GB2312" w:hint="eastAsia"/>
          <w:spacing w:val="-13"/>
          <w:sz w:val="32"/>
        </w:rPr>
        <w:t>题目。</w:t>
      </w:r>
      <w:r>
        <w:rPr>
          <w:rFonts w:ascii="仿宋_GB2312" w:eastAsia="仿宋_GB2312" w:hAnsi="仿宋_GB2312" w:cs="仿宋_GB2312" w:hint="eastAsia"/>
          <w:spacing w:val="-14"/>
          <w:sz w:val="32"/>
        </w:rPr>
        <w:t>若面试结束时间已到还未登录的，</w:t>
      </w:r>
      <w:r>
        <w:rPr>
          <w:rFonts w:ascii="仿宋_GB2312" w:eastAsia="仿宋_GB2312" w:hAnsi="仿宋_GB2312" w:cs="仿宋_GB2312" w:hint="eastAsia"/>
          <w:sz w:val="32"/>
        </w:rPr>
        <w:t>系统将作自动交卷处理。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16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</w:rPr>
        <w:t>（</w:t>
      </w:r>
      <w:r>
        <w:rPr>
          <w:rFonts w:ascii="仿宋_GB2312" w:eastAsia="仿宋_GB2312" w:hAnsi="仿宋_GB2312" w:cs="仿宋_GB2312" w:hint="eastAsia"/>
          <w:spacing w:val="-6"/>
          <w:sz w:val="32"/>
        </w:rPr>
        <w:t>四）</w:t>
      </w:r>
      <w:r>
        <w:rPr>
          <w:rFonts w:ascii="仿宋_GB2312" w:eastAsia="仿宋_GB2312" w:hAnsi="仿宋_GB2312" w:cs="仿宋_GB2312" w:hint="eastAsia"/>
          <w:spacing w:val="-6"/>
          <w:sz w:val="32"/>
        </w:rPr>
        <w:t>面试过程中，因设备硬件故障、系统更新、断电断网等问</w:t>
      </w:r>
      <w:r>
        <w:rPr>
          <w:rFonts w:ascii="仿宋_GB2312" w:eastAsia="仿宋_GB2312" w:hAnsi="仿宋_GB2312" w:cs="仿宋_GB2312" w:hint="eastAsia"/>
          <w:sz w:val="32"/>
        </w:rPr>
        <w:t>题或者人为退出等原因所延误的考试时间不予补时。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58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15"/>
          <w:sz w:val="32"/>
        </w:rPr>
        <w:t>（</w:t>
      </w:r>
      <w:r>
        <w:rPr>
          <w:rFonts w:ascii="仿宋_GB2312" w:eastAsia="仿宋_GB2312" w:hAnsi="仿宋_GB2312" w:cs="仿宋_GB2312" w:hint="eastAsia"/>
          <w:spacing w:val="-15"/>
          <w:sz w:val="32"/>
        </w:rPr>
        <w:t>五）</w:t>
      </w:r>
      <w:r>
        <w:rPr>
          <w:rFonts w:ascii="仿宋_GB2312" w:eastAsia="仿宋_GB2312" w:hAnsi="仿宋_GB2312" w:cs="仿宋_GB2312" w:hint="eastAsia"/>
          <w:spacing w:val="-15"/>
          <w:sz w:val="32"/>
        </w:rPr>
        <w:t>如考生因电脑设备问题、网络问题、考生个人行为等问题，</w:t>
      </w:r>
      <w:r>
        <w:rPr>
          <w:rFonts w:ascii="仿宋_GB2312" w:eastAsia="仿宋_GB2312" w:hAnsi="仿宋_GB2312" w:cs="仿宋_GB2312" w:hint="eastAsia"/>
          <w:spacing w:val="-15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</w:rPr>
        <w:t>导致电脑端面试视频和移动端佐证视频数据缺失，或因拍摄角度</w:t>
      </w:r>
      <w:r>
        <w:rPr>
          <w:rFonts w:ascii="仿宋_GB2312" w:eastAsia="仿宋_GB2312" w:hAnsi="仿宋_GB2312" w:cs="仿宋_GB2312" w:hint="eastAsia"/>
          <w:spacing w:val="-13"/>
          <w:sz w:val="32"/>
        </w:rPr>
        <w:t>不符合要求等未形成完整、清晰、真实面试和佐证视频，影响考务人员判断面试有效性或考生行为的，取消面试成绩。</w:t>
      </w:r>
    </w:p>
    <w:p w:rsidR="00836702" w:rsidRDefault="00FC65AD">
      <w:pPr>
        <w:pStyle w:val="a4"/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五、纪律要求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4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</w:rPr>
        <w:t>（</w:t>
      </w:r>
      <w:r>
        <w:rPr>
          <w:rFonts w:ascii="仿宋_GB2312" w:eastAsia="仿宋_GB2312" w:hAnsi="仿宋_GB2312" w:cs="仿宋_GB2312" w:hint="eastAsia"/>
          <w:spacing w:val="-4"/>
          <w:sz w:val="32"/>
        </w:rPr>
        <w:t>一）</w:t>
      </w:r>
      <w:r>
        <w:rPr>
          <w:rFonts w:ascii="仿宋_GB2312" w:eastAsia="仿宋_GB2312" w:hAnsi="仿宋_GB2312" w:cs="仿宋_GB2312" w:hint="eastAsia"/>
          <w:spacing w:val="-4"/>
          <w:sz w:val="32"/>
        </w:rPr>
        <w:t>考生应自觉遵守面试纪律，自觉接受监考人员的监督和检</w:t>
      </w:r>
      <w:r>
        <w:rPr>
          <w:rFonts w:ascii="仿宋_GB2312" w:eastAsia="仿宋_GB2312" w:hAnsi="仿宋_GB2312" w:cs="仿宋_GB2312" w:hint="eastAsia"/>
          <w:sz w:val="32"/>
        </w:rPr>
        <w:t>查。如有违纪行为将取消面试成绩。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 w:hint="eastAsia"/>
          <w:sz w:val="32"/>
        </w:rPr>
        <w:t>二）</w:t>
      </w:r>
      <w:r>
        <w:rPr>
          <w:rFonts w:ascii="仿宋_GB2312" w:eastAsia="仿宋_GB2312" w:hAnsi="仿宋_GB2312" w:cs="仿宋_GB2312" w:hint="eastAsia"/>
          <w:sz w:val="32"/>
        </w:rPr>
        <w:t>严禁替考，面试全程均由本人进行作答。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 w:hint="eastAsia"/>
          <w:sz w:val="32"/>
        </w:rPr>
        <w:t>三）</w:t>
      </w:r>
      <w:r>
        <w:rPr>
          <w:rFonts w:ascii="仿宋_GB2312" w:eastAsia="仿宋_GB2312" w:hAnsi="仿宋_GB2312" w:cs="仿宋_GB2312" w:hint="eastAsia"/>
          <w:sz w:val="32"/>
        </w:rPr>
        <w:t>严禁无关人员出入面试场所。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</w:t>
      </w:r>
      <w:r>
        <w:rPr>
          <w:rFonts w:ascii="仿宋_GB2312" w:eastAsia="仿宋_GB2312" w:hAnsi="仿宋_GB2312" w:cs="仿宋_GB2312" w:hint="eastAsia"/>
          <w:sz w:val="32"/>
        </w:rPr>
        <w:t>四）</w:t>
      </w:r>
      <w:r>
        <w:rPr>
          <w:rFonts w:ascii="仿宋_GB2312" w:eastAsia="仿宋_GB2312" w:hAnsi="仿宋_GB2312" w:cs="仿宋_GB2312" w:hint="eastAsia"/>
          <w:sz w:val="32"/>
        </w:rPr>
        <w:t>面试开考后，考生不允许离开座位。</w:t>
      </w:r>
    </w:p>
    <w:p w:rsidR="00836702" w:rsidRDefault="00FC65AD">
      <w:pPr>
        <w:pStyle w:val="a9"/>
        <w:tabs>
          <w:tab w:val="left" w:pos="990"/>
        </w:tabs>
        <w:spacing w:line="560" w:lineRule="exact"/>
        <w:ind w:left="0" w:firstLineChars="200" w:firstLine="624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</w:rPr>
        <w:t>（</w:t>
      </w:r>
      <w:r>
        <w:rPr>
          <w:rFonts w:ascii="仿宋_GB2312" w:eastAsia="仿宋_GB2312" w:hAnsi="仿宋_GB2312" w:cs="仿宋_GB2312" w:hint="eastAsia"/>
          <w:spacing w:val="-4"/>
          <w:sz w:val="32"/>
        </w:rPr>
        <w:t>五）</w:t>
      </w:r>
      <w:r>
        <w:rPr>
          <w:rFonts w:ascii="仿宋_GB2312" w:eastAsia="仿宋_GB2312" w:hAnsi="仿宋_GB2312" w:cs="仿宋_GB2312" w:hint="eastAsia"/>
          <w:spacing w:val="-4"/>
          <w:sz w:val="32"/>
        </w:rPr>
        <w:t>面试全程不得交谈，不允许佩戴耳机，不得使用任何形式</w:t>
      </w:r>
      <w:r>
        <w:rPr>
          <w:rFonts w:ascii="仿宋_GB2312" w:eastAsia="仿宋_GB2312" w:hAnsi="仿宋_GB2312" w:cs="仿宋_GB2312" w:hint="eastAsia"/>
          <w:sz w:val="32"/>
        </w:rPr>
        <w:t>的通讯工具、电子或纸质资料。</w:t>
      </w:r>
    </w:p>
    <w:p w:rsidR="00836702" w:rsidRDefault="00FC65AD">
      <w:pPr>
        <w:spacing w:line="560" w:lineRule="exact"/>
        <w:ind w:firstLineChars="200" w:firstLine="628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3"/>
          <w:sz w:val="32"/>
        </w:rPr>
        <w:t>（</w:t>
      </w:r>
      <w:r>
        <w:rPr>
          <w:rFonts w:ascii="仿宋_GB2312" w:eastAsia="仿宋_GB2312" w:hAnsi="仿宋_GB2312" w:cs="仿宋_GB2312" w:hint="eastAsia"/>
          <w:spacing w:val="-3"/>
          <w:sz w:val="32"/>
        </w:rPr>
        <w:t>六）</w:t>
      </w:r>
      <w:r>
        <w:rPr>
          <w:rFonts w:ascii="仿宋_GB2312" w:eastAsia="仿宋_GB2312" w:hAnsi="仿宋_GB2312" w:cs="仿宋_GB2312" w:hint="eastAsia"/>
          <w:spacing w:val="-3"/>
          <w:sz w:val="32"/>
        </w:rPr>
        <w:t>考生不得以任何形式对外传播试题内容，否则，相关部门</w:t>
      </w:r>
      <w:r>
        <w:rPr>
          <w:rFonts w:ascii="仿宋_GB2312" w:eastAsia="仿宋_GB2312" w:hAnsi="仿宋_GB2312" w:cs="仿宋_GB2312" w:hint="eastAsia"/>
          <w:sz w:val="32"/>
        </w:rPr>
        <w:t>将保留追究法律责任的权利</w:t>
      </w:r>
      <w:r>
        <w:rPr>
          <w:rFonts w:ascii="仿宋_GB2312" w:eastAsia="仿宋_GB2312" w:hAnsi="仿宋_GB2312" w:cs="仿宋_GB2312" w:hint="eastAsia"/>
          <w:sz w:val="32"/>
        </w:rPr>
        <w:t>。</w:t>
      </w:r>
      <w:bookmarkStart w:id="0" w:name="_GoBack"/>
      <w:bookmarkEnd w:id="0"/>
    </w:p>
    <w:sectPr w:rsidR="00836702" w:rsidSect="00836702">
      <w:footerReference w:type="default" r:id="rId10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AD" w:rsidRDefault="00FC65AD" w:rsidP="00836702">
      <w:r>
        <w:separator/>
      </w:r>
    </w:p>
  </w:endnote>
  <w:endnote w:type="continuationSeparator" w:id="1">
    <w:p w:rsidR="00FC65AD" w:rsidRDefault="00FC65AD" w:rsidP="00836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JhengHei">
    <w:altName w:val="Arial Unicode MS"/>
    <w:charset w:val="88"/>
    <w:family w:val="swiss"/>
    <w:pitch w:val="default"/>
    <w:sig w:usb0="00000000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02" w:rsidRDefault="00836702">
    <w:pPr>
      <w:pStyle w:val="a4"/>
      <w:spacing w:line="14" w:lineRule="auto"/>
      <w:rPr>
        <w:sz w:val="20"/>
      </w:rPr>
    </w:pPr>
    <w:r w:rsidRPr="00836702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left:0;text-align:left;margin-left:294.5pt;margin-top:780.85pt;width:6.5pt;height:11pt;z-index:-251646976;mso-position-horizontal-relative:page;mso-position-vertical-relative:page" o:gfxdata="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n0otbbAAAADQEAAA8AAAAAAAAAAQAgAAAAIgAAAGRycy9kb3du&#10;cmV2LnhtbFBLAQIUABQAAAAIAIdO4kAPHhed/AEAAAMEAAAOAAAAAAAAAAEAIAAAACoBAABkcnMv&#10;ZTJvRG9jLnhtbFBLBQYAAAAABgAGAFkBAACYBQAAAAA=&#10;" filled="f" stroked="f">
          <v:textbox inset="0,0,0,0">
            <w:txbxContent>
              <w:p w:rsidR="00836702" w:rsidRDefault="00FC65AD">
                <w:pPr>
                  <w:spacing w:line="220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02" w:rsidRDefault="00836702">
    <w:pPr>
      <w:pStyle w:val="a4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705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 filled="f" stroked="f" strokeweight=".5pt">
          <v:textbox style="mso-fit-shape-to-text:t" inset="0,0,0,0">
            <w:txbxContent>
              <w:p w:rsidR="00836702" w:rsidRDefault="00836702">
                <w:pPr>
                  <w:pStyle w:val="a5"/>
                </w:pPr>
                <w:r>
                  <w:fldChar w:fldCharType="begin"/>
                </w:r>
                <w:r w:rsidR="00FC65AD">
                  <w:instrText xml:space="preserve"> PAGE  \* MERGEFORMAT </w:instrText>
                </w:r>
                <w:r>
                  <w:fldChar w:fldCharType="separate"/>
                </w:r>
                <w:r w:rsidR="0000430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02" w:rsidRDefault="0083670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 filled="f" stroked="f" strokeweight=".5pt">
          <v:textbox style="mso-fit-shape-to-text:t" inset="0,0,0,0">
            <w:txbxContent>
              <w:p w:rsidR="00836702" w:rsidRDefault="00836702">
                <w:pPr>
                  <w:pStyle w:val="a5"/>
                </w:pPr>
                <w:r>
                  <w:fldChar w:fldCharType="begin"/>
                </w:r>
                <w:r w:rsidR="00FC65AD">
                  <w:instrText xml:space="preserve"> PAGE  \* MERGEFORMAT </w:instrText>
                </w:r>
                <w:r>
                  <w:fldChar w:fldCharType="separate"/>
                </w:r>
                <w:r w:rsidR="0000430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0;margin-top:0;width:35.05pt;height:18.15pt;z-index:251664384;mso-wrap-style:none;mso-position-horizontal:center;mso-position-horizontal-relative:margin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 filled="f" stroked="f">
          <v:textbox style="mso-fit-shape-to-text:t" inset="0,0,0,0">
            <w:txbxContent>
              <w:p w:rsidR="00836702" w:rsidRDefault="00836702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AD" w:rsidRDefault="00FC65AD" w:rsidP="00836702">
      <w:r>
        <w:separator/>
      </w:r>
    </w:p>
  </w:footnote>
  <w:footnote w:type="continuationSeparator" w:id="1">
    <w:p w:rsidR="00FC65AD" w:rsidRDefault="00FC65AD" w:rsidP="00836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FF92F8"/>
    <w:multiLevelType w:val="singleLevel"/>
    <w:tmpl w:val="BEFF92F8"/>
    <w:lvl w:ilvl="0">
      <w:start w:val="1"/>
      <w:numFmt w:val="chineseCounting"/>
      <w:suff w:val="nothing"/>
      <w:lvlText w:val="%1、"/>
      <w:lvlJc w:val="left"/>
      <w:pPr>
        <w:ind w:left="641" w:firstLine="0"/>
      </w:pPr>
      <w:rPr>
        <w:rFonts w:hint="eastAsia"/>
      </w:rPr>
    </w:lvl>
  </w:abstractNum>
  <w:abstractNum w:abstractNumId="1">
    <w:nsid w:val="12730C09"/>
    <w:multiLevelType w:val="multilevel"/>
    <w:tmpl w:val="12730C09"/>
    <w:lvl w:ilvl="0">
      <w:start w:val="1"/>
      <w:numFmt w:val="decimal"/>
      <w:lvlText w:val="（%1）"/>
      <w:lvlJc w:val="left"/>
      <w:pPr>
        <w:ind w:left="106" w:hanging="80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012" w:hanging="8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25" w:hanging="8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7" w:hanging="8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50" w:hanging="8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3" w:hanging="8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75" w:hanging="8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88" w:hanging="8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01" w:hanging="802"/>
      </w:pPr>
      <w:rPr>
        <w:rFonts w:hint="default"/>
        <w:lang w:val="zh-CN" w:eastAsia="zh-CN" w:bidi="zh-CN"/>
      </w:rPr>
    </w:lvl>
  </w:abstractNum>
  <w:abstractNum w:abstractNumId="2">
    <w:nsid w:val="22D04FFC"/>
    <w:multiLevelType w:val="singleLevel"/>
    <w:tmpl w:val="22D04FF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52D4353"/>
    <w:multiLevelType w:val="multilevel"/>
    <w:tmpl w:val="652D4353"/>
    <w:lvl w:ilvl="0">
      <w:start w:val="1"/>
      <w:numFmt w:val="decimal"/>
      <w:lvlText w:val="%1."/>
      <w:lvlJc w:val="left"/>
      <w:pPr>
        <w:ind w:left="991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822" w:hanging="24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45" w:hanging="24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67" w:hanging="24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90" w:hanging="24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13" w:hanging="24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35" w:hanging="24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58" w:hanging="24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81" w:hanging="242"/>
      </w:pPr>
      <w:rPr>
        <w:rFonts w:hint="default"/>
        <w:lang w:val="zh-CN" w:eastAsia="zh-CN" w:bidi="zh-CN"/>
      </w:rPr>
    </w:lvl>
  </w:abstractNum>
  <w:abstractNum w:abstractNumId="4">
    <w:nsid w:val="78261C4B"/>
    <w:multiLevelType w:val="multilevel"/>
    <w:tmpl w:val="78261C4B"/>
    <w:lvl w:ilvl="0">
      <w:start w:val="1"/>
      <w:numFmt w:val="decimal"/>
      <w:lvlText w:val="%1."/>
      <w:lvlJc w:val="left"/>
      <w:pPr>
        <w:ind w:left="991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822" w:hanging="24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45" w:hanging="24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67" w:hanging="24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90" w:hanging="24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13" w:hanging="24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35" w:hanging="24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58" w:hanging="24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81" w:hanging="24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4YTAzMmM2YmIyMDk3ZTIzOTc3MGYzMzA1YjkzZDAifQ=="/>
  </w:docVars>
  <w:rsids>
    <w:rsidRoot w:val="004C0A90"/>
    <w:rsid w:val="C9F712FA"/>
    <w:rsid w:val="CFBF1185"/>
    <w:rsid w:val="DFFFE6C3"/>
    <w:rsid w:val="E7BDACE1"/>
    <w:rsid w:val="EBFD85DE"/>
    <w:rsid w:val="EFAFE9FA"/>
    <w:rsid w:val="EFBBC579"/>
    <w:rsid w:val="F56D4FFD"/>
    <w:rsid w:val="F70F789E"/>
    <w:rsid w:val="F7DD8AC1"/>
    <w:rsid w:val="F7F717A4"/>
    <w:rsid w:val="FABE9C68"/>
    <w:rsid w:val="FD5C7D61"/>
    <w:rsid w:val="FE31BA86"/>
    <w:rsid w:val="FF5A154D"/>
    <w:rsid w:val="FF7F430F"/>
    <w:rsid w:val="FFB5372A"/>
    <w:rsid w:val="FFFF96A7"/>
    <w:rsid w:val="0000430F"/>
    <w:rsid w:val="00144DE3"/>
    <w:rsid w:val="002C09B3"/>
    <w:rsid w:val="00305787"/>
    <w:rsid w:val="003407A1"/>
    <w:rsid w:val="00433A54"/>
    <w:rsid w:val="004C0A90"/>
    <w:rsid w:val="00573959"/>
    <w:rsid w:val="00836702"/>
    <w:rsid w:val="009879F9"/>
    <w:rsid w:val="00A553DB"/>
    <w:rsid w:val="00B0730A"/>
    <w:rsid w:val="00C50138"/>
    <w:rsid w:val="00D53DE8"/>
    <w:rsid w:val="00D95852"/>
    <w:rsid w:val="00E04702"/>
    <w:rsid w:val="00FA6838"/>
    <w:rsid w:val="00FC65AD"/>
    <w:rsid w:val="01ED1AAF"/>
    <w:rsid w:val="0571466E"/>
    <w:rsid w:val="073F768D"/>
    <w:rsid w:val="093E2DA9"/>
    <w:rsid w:val="0CC7375A"/>
    <w:rsid w:val="0FFF2BF6"/>
    <w:rsid w:val="106D6534"/>
    <w:rsid w:val="123F7295"/>
    <w:rsid w:val="127E74CC"/>
    <w:rsid w:val="134A056C"/>
    <w:rsid w:val="1373286E"/>
    <w:rsid w:val="14D57CFA"/>
    <w:rsid w:val="19193D31"/>
    <w:rsid w:val="197C1B46"/>
    <w:rsid w:val="1A19339C"/>
    <w:rsid w:val="1B013B53"/>
    <w:rsid w:val="1BA50EE0"/>
    <w:rsid w:val="1C6C6A5A"/>
    <w:rsid w:val="1CAC59FE"/>
    <w:rsid w:val="1D933817"/>
    <w:rsid w:val="1EEE1DCB"/>
    <w:rsid w:val="1F7D0B9A"/>
    <w:rsid w:val="21156B08"/>
    <w:rsid w:val="23EE6E02"/>
    <w:rsid w:val="24324C38"/>
    <w:rsid w:val="257D2ECD"/>
    <w:rsid w:val="270FCBFB"/>
    <w:rsid w:val="2BFC2AD8"/>
    <w:rsid w:val="2C4D2C2C"/>
    <w:rsid w:val="2DDC49BB"/>
    <w:rsid w:val="2E7021ED"/>
    <w:rsid w:val="34AE4E51"/>
    <w:rsid w:val="37F54536"/>
    <w:rsid w:val="380F3744"/>
    <w:rsid w:val="3ACF174F"/>
    <w:rsid w:val="3C1C08F2"/>
    <w:rsid w:val="3EFBE22D"/>
    <w:rsid w:val="3FB06686"/>
    <w:rsid w:val="3FFF05F1"/>
    <w:rsid w:val="408E54D0"/>
    <w:rsid w:val="44360EE5"/>
    <w:rsid w:val="44760DBC"/>
    <w:rsid w:val="449C5625"/>
    <w:rsid w:val="44CD30D2"/>
    <w:rsid w:val="4548408F"/>
    <w:rsid w:val="46870AA2"/>
    <w:rsid w:val="4C6B5B4D"/>
    <w:rsid w:val="4C77959D"/>
    <w:rsid w:val="4F5730F6"/>
    <w:rsid w:val="51E7154B"/>
    <w:rsid w:val="522F18F4"/>
    <w:rsid w:val="529576BB"/>
    <w:rsid w:val="537F8116"/>
    <w:rsid w:val="55DBAA14"/>
    <w:rsid w:val="57FF6060"/>
    <w:rsid w:val="5BBA55DA"/>
    <w:rsid w:val="5C17056B"/>
    <w:rsid w:val="5E5B04EC"/>
    <w:rsid w:val="5F3C7BD6"/>
    <w:rsid w:val="5F5BB9F9"/>
    <w:rsid w:val="66FFFEF7"/>
    <w:rsid w:val="67A16BAA"/>
    <w:rsid w:val="69DD926D"/>
    <w:rsid w:val="6CE728D0"/>
    <w:rsid w:val="6EC70473"/>
    <w:rsid w:val="6F5B3EBB"/>
    <w:rsid w:val="6FF4FFED"/>
    <w:rsid w:val="6FF7133B"/>
    <w:rsid w:val="71186BD3"/>
    <w:rsid w:val="715D0518"/>
    <w:rsid w:val="722C7C94"/>
    <w:rsid w:val="72F685F1"/>
    <w:rsid w:val="73D60BCD"/>
    <w:rsid w:val="766A6123"/>
    <w:rsid w:val="76DCFF3B"/>
    <w:rsid w:val="76FD0396"/>
    <w:rsid w:val="7767CB46"/>
    <w:rsid w:val="77BDE27A"/>
    <w:rsid w:val="77EFE807"/>
    <w:rsid w:val="785726D7"/>
    <w:rsid w:val="7BBD0ABB"/>
    <w:rsid w:val="7C5FC61C"/>
    <w:rsid w:val="7D300BB1"/>
    <w:rsid w:val="7DDFAD67"/>
    <w:rsid w:val="7E846EA6"/>
    <w:rsid w:val="7EA75063"/>
    <w:rsid w:val="7F93EB5F"/>
    <w:rsid w:val="7FBF6DB3"/>
    <w:rsid w:val="7FF76333"/>
    <w:rsid w:val="9D9D5177"/>
    <w:rsid w:val="A7FF1F9A"/>
    <w:rsid w:val="BD4D7042"/>
    <w:rsid w:val="BFDDD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670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836702"/>
    <w:pPr>
      <w:ind w:left="2929" w:right="592" w:hanging="2502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1"/>
    <w:qFormat/>
    <w:rsid w:val="00836702"/>
    <w:pPr>
      <w:ind w:left="991" w:hanging="243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836702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"/>
    <w:basedOn w:val="a"/>
    <w:uiPriority w:val="1"/>
    <w:qFormat/>
    <w:rsid w:val="00836702"/>
    <w:rPr>
      <w:sz w:val="32"/>
      <w:szCs w:val="32"/>
    </w:rPr>
  </w:style>
  <w:style w:type="paragraph" w:styleId="a5">
    <w:name w:val="footer"/>
    <w:basedOn w:val="a"/>
    <w:link w:val="Char"/>
    <w:qFormat/>
    <w:rsid w:val="008367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rsid w:val="008367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rsid w:val="008367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sid w:val="00836702"/>
    <w:rPr>
      <w:b/>
      <w:bCs/>
    </w:rPr>
  </w:style>
  <w:style w:type="character" w:customStyle="1" w:styleId="Char">
    <w:name w:val="页脚 Char"/>
    <w:basedOn w:val="a1"/>
    <w:link w:val="a5"/>
    <w:qFormat/>
    <w:rsid w:val="00836702"/>
    <w:rPr>
      <w:rFonts w:ascii="Calibri" w:eastAsia="宋体" w:hAnsi="Calibri" w:cs="Times New Roman"/>
      <w:sz w:val="18"/>
      <w:szCs w:val="24"/>
    </w:rPr>
  </w:style>
  <w:style w:type="paragraph" w:styleId="a9">
    <w:name w:val="List Paragraph"/>
    <w:basedOn w:val="a"/>
    <w:uiPriority w:val="1"/>
    <w:qFormat/>
    <w:rsid w:val="00836702"/>
    <w:pPr>
      <w:ind w:left="106" w:firstLine="640"/>
    </w:pPr>
  </w:style>
  <w:style w:type="paragraph" w:styleId="aa">
    <w:name w:val="Balloon Text"/>
    <w:basedOn w:val="a"/>
    <w:link w:val="Char0"/>
    <w:uiPriority w:val="99"/>
    <w:semiHidden/>
    <w:unhideWhenUsed/>
    <w:rsid w:val="0000430F"/>
    <w:rPr>
      <w:sz w:val="18"/>
      <w:szCs w:val="18"/>
    </w:rPr>
  </w:style>
  <w:style w:type="character" w:customStyle="1" w:styleId="Char0">
    <w:name w:val="批注框文本 Char"/>
    <w:basedOn w:val="a1"/>
    <w:link w:val="aa"/>
    <w:uiPriority w:val="99"/>
    <w:semiHidden/>
    <w:rsid w:val="0000430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ywh</cp:lastModifiedBy>
  <cp:revision>2</cp:revision>
  <cp:lastPrinted>2023-01-04T08:49:00Z</cp:lastPrinted>
  <dcterms:created xsi:type="dcterms:W3CDTF">2021-04-16T02:27:00Z</dcterms:created>
  <dcterms:modified xsi:type="dcterms:W3CDTF">2023-01-04T10:26:00Z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AD7BFA02B71143379541A5097509C253</vt:lpwstr>
  </property>
</Properties>
</file>